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495642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Приложение № </w:t>
      </w:r>
      <w:r w:rsidR="0012380D" w:rsidRPr="00495642">
        <w:rPr>
          <w:rFonts w:ascii="Times New Roman" w:hAnsi="Times New Roman" w:cs="Times New Roman"/>
        </w:rPr>
        <w:t>1</w:t>
      </w:r>
      <w:r w:rsidR="00C07AA4" w:rsidRPr="00495642">
        <w:rPr>
          <w:rFonts w:ascii="Times New Roman" w:hAnsi="Times New Roman" w:cs="Times New Roman"/>
        </w:rPr>
        <w:t>4</w:t>
      </w:r>
      <w:r w:rsidR="006C6382">
        <w:rPr>
          <w:rFonts w:ascii="Times New Roman" w:hAnsi="Times New Roman" w:cs="Times New Roman"/>
        </w:rPr>
        <w:t>.2</w:t>
      </w:r>
    </w:p>
    <w:p w:rsidR="00C55DE4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к договору №   </w:t>
      </w:r>
    </w:p>
    <w:p w:rsidR="0058494C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 </w:t>
      </w:r>
      <w:r w:rsidR="00C55DE4" w:rsidRPr="00495642">
        <w:rPr>
          <w:rFonts w:ascii="Times New Roman" w:hAnsi="Times New Roman" w:cs="Times New Roman"/>
        </w:rPr>
        <w:t>«__» _________</w:t>
      </w:r>
      <w:r w:rsidRPr="00495642">
        <w:rPr>
          <w:rFonts w:ascii="Times New Roman" w:hAnsi="Times New Roman" w:cs="Times New Roman"/>
        </w:rPr>
        <w:t xml:space="preserve"> 20</w:t>
      </w:r>
      <w:r w:rsidR="00C07AA4" w:rsidRPr="00495642">
        <w:rPr>
          <w:rFonts w:ascii="Times New Roman" w:hAnsi="Times New Roman" w:cs="Times New Roman"/>
        </w:rPr>
        <w:t>__</w:t>
      </w:r>
      <w:r w:rsidRPr="00495642">
        <w:rPr>
          <w:rFonts w:ascii="Times New Roman" w:hAnsi="Times New Roman" w:cs="Times New Roman"/>
        </w:rPr>
        <w:t xml:space="preserve"> года</w:t>
      </w:r>
    </w:p>
    <w:p w:rsidR="0058494C" w:rsidRPr="00495642" w:rsidRDefault="0044222B" w:rsidP="002416EB">
      <w:pPr>
        <w:spacing w:after="0"/>
        <w:rPr>
          <w:rFonts w:ascii="Times New Roman" w:hAnsi="Times New Roman" w:cs="Times New Roman"/>
          <w:b/>
          <w:u w:val="single"/>
        </w:rPr>
      </w:pPr>
      <w:r w:rsidRPr="00495642">
        <w:rPr>
          <w:rFonts w:ascii="Times New Roman" w:hAnsi="Times New Roman" w:cs="Times New Roman"/>
          <w:b/>
          <w:u w:val="single"/>
        </w:rPr>
        <w:t>ФОРМА</w:t>
      </w:r>
    </w:p>
    <w:p w:rsidR="00C55DE4" w:rsidRPr="00495642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Акт приема-передачи</w:t>
      </w:r>
    </w:p>
    <w:p w:rsidR="0058494C" w:rsidRPr="00495642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т</w:t>
      </w:r>
      <w:r w:rsidR="0012380D" w:rsidRPr="00495642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495642">
        <w:rPr>
          <w:rFonts w:ascii="Times New Roman" w:hAnsi="Times New Roman" w:cs="Times New Roman"/>
          <w:b/>
          <w:bCs/>
        </w:rPr>
        <w:t xml:space="preserve"> 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7B15D9" w:rsidP="007B15D9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r w:rsidRPr="00405F40">
        <w:rPr>
          <w:rFonts w:ascii="Times New Roman" w:hAnsi="Times New Roman" w:cs="Times New Roman"/>
        </w:rPr>
        <w:t>Куюмбинский ЛУ, куст №</w:t>
      </w:r>
      <w:r w:rsidR="00552D6E">
        <w:rPr>
          <w:rFonts w:ascii="Times New Roman" w:hAnsi="Times New Roman" w:cs="Times New Roman"/>
        </w:rPr>
        <w:t>12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Мы, нижеподписавшиеся,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C07AA4" w:rsidRPr="00495642">
        <w:rPr>
          <w:rFonts w:ascii="Times New Roman" w:hAnsi="Times New Roman" w:cs="Times New Roman"/>
        </w:rPr>
        <w:t>Исполнителя</w:t>
      </w:r>
      <w:r w:rsidRPr="00495642">
        <w:rPr>
          <w:rFonts w:ascii="Times New Roman" w:hAnsi="Times New Roman" w:cs="Times New Roman"/>
        </w:rPr>
        <w:t xml:space="preserve"> -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 с одной стороны и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1F02AA" w:rsidRPr="00495642">
        <w:rPr>
          <w:rFonts w:ascii="Times New Roman" w:hAnsi="Times New Roman" w:cs="Times New Roman"/>
        </w:rPr>
        <w:t>Заказчика</w:t>
      </w:r>
      <w:r w:rsidRPr="00495642">
        <w:rPr>
          <w:rFonts w:ascii="Times New Roman" w:hAnsi="Times New Roman" w:cs="Times New Roman"/>
        </w:rPr>
        <w:t xml:space="preserve"> -  генеральный директор ООО «БНГРЭ»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>с другой стороны составили настоящий Акт о том, что «__» ___________ 201</w:t>
      </w:r>
      <w:r w:rsidR="00166F24">
        <w:rPr>
          <w:rFonts w:ascii="Times New Roman" w:hAnsi="Times New Roman" w:cs="Times New Roman"/>
        </w:rPr>
        <w:t>__</w:t>
      </w:r>
      <w:r w:rsidRPr="00495642">
        <w:rPr>
          <w:rFonts w:ascii="Times New Roman" w:hAnsi="Times New Roman" w:cs="Times New Roman"/>
        </w:rPr>
        <w:t xml:space="preserve">  г.  </w:t>
      </w:r>
      <w:r w:rsidR="00166F24">
        <w:rPr>
          <w:rFonts w:ascii="Times New Roman" w:hAnsi="Times New Roman" w:cs="Times New Roman"/>
        </w:rPr>
        <w:t>Исполнитель</w:t>
      </w:r>
      <w:r w:rsidRPr="00495642">
        <w:rPr>
          <w:rFonts w:ascii="Times New Roman" w:hAnsi="Times New Roman" w:cs="Times New Roman"/>
        </w:rPr>
        <w:t xml:space="preserve"> передал, а </w:t>
      </w:r>
      <w:r w:rsidR="00166F24">
        <w:rPr>
          <w:rFonts w:ascii="Times New Roman" w:hAnsi="Times New Roman" w:cs="Times New Roman"/>
        </w:rPr>
        <w:t>Заказчик</w:t>
      </w:r>
      <w:r w:rsidR="0012380D" w:rsidRPr="00495642">
        <w:rPr>
          <w:rFonts w:ascii="Times New Roman" w:hAnsi="Times New Roman" w:cs="Times New Roman"/>
        </w:rPr>
        <w:t xml:space="preserve"> принял нижеследующую</w:t>
      </w:r>
      <w:r w:rsidRPr="00495642">
        <w:rPr>
          <w:rFonts w:ascii="Times New Roman" w:hAnsi="Times New Roman" w:cs="Times New Roman"/>
        </w:rPr>
        <w:t xml:space="preserve"> </w:t>
      </w:r>
      <w:r w:rsidR="0012380D" w:rsidRPr="00495642">
        <w:rPr>
          <w:rFonts w:ascii="Times New Roman" w:hAnsi="Times New Roman" w:cs="Times New Roman"/>
        </w:rPr>
        <w:t>техническую документацию</w:t>
      </w:r>
      <w:r w:rsidRPr="00495642">
        <w:rPr>
          <w:rFonts w:ascii="Times New Roman" w:hAnsi="Times New Roman" w:cs="Times New Roman"/>
        </w:rPr>
        <w:t>:</w:t>
      </w:r>
    </w:p>
    <w:tbl>
      <w:tblPr>
        <w:tblStyle w:val="2"/>
        <w:tblW w:w="9648" w:type="dxa"/>
        <w:tblLook w:val="04A0"/>
      </w:tblPr>
      <w:tblGrid>
        <w:gridCol w:w="534"/>
        <w:gridCol w:w="6314"/>
        <w:gridCol w:w="2800"/>
      </w:tblGrid>
      <w:tr w:rsidR="00BD006F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552D6E" w:rsidRDefault="00BD006F" w:rsidP="00552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552D6E" w:rsidRDefault="00BD006F" w:rsidP="00552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210587"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552D6E" w:rsidRDefault="00210587" w:rsidP="00552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тех. документации</w:t>
            </w:r>
          </w:p>
        </w:tc>
      </w:tr>
      <w:tr w:rsidR="00BD006F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552D6E" w:rsidRDefault="00BD006F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552D6E" w:rsidRDefault="00210587" w:rsidP="00552D6E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552D6E" w:rsidRDefault="00210587" w:rsidP="00552D6E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подсвечников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лебедочный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Кран консольно-поворотный г/п 5 т, стрела 10 м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Агрегат воздушно-отопительный АП 5-50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Кабина бурильщика (оснащается оборудованием, в том числе монитор видеонаблюдения общепромышленного исполнения, взрывозащита обеспечивается избыточным давлением)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Блок-бокс (2500х4500, обогреваемое помещение с рабочим местом инженера по бурению)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бурового раствора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грубой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тонкой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раствора (расстояние от дна до лопастей перемешивателя по рекомендации производителя 0,4-0,5 диаметра лопасти)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приготовления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Блок буровых насосов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компрессорнаявысокого давления с рукавом для закачки пневмокомпенсаторов (располагается в насосном блоке)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Укрытие ЦС и БН (из сэндвич-панелей, нижние панели изготовлены по длинне балок основания ЦС, верхние и крышные панели с шагом 2,4 м, фермы с шагом 4,8 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монорельса  для электротали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552D6E" w:rsidRDefault="00210587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компрессорного блока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552D6E" w:rsidRDefault="00210587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878D8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8D8" w:rsidRPr="00552D6E" w:rsidRDefault="00E878D8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D8" w:rsidRPr="00552D6E" w:rsidRDefault="00E878D8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Блок приготовления раствора (БПР)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D8" w:rsidRPr="00552D6E" w:rsidRDefault="00E878D8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Паспорт, руководство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КРУ2 РУ БМ-6/1000-14-ХЛ1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Трансформатор ТРС3П 3200/6 УХЛ1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ДЭС 400 кВА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НКУ (модуль РУ-0,4 кВ) - низковольтное комплектное устройство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КТУ (модуль ПЧ)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Динамометр электронный ДЭЛ-150 (СКПБ)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Отдельностоящие шкафы управления: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Система видеонаблюдения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552D6E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D6E" w:rsidRPr="00552D6E" w:rsidRDefault="00552D6E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Трансформаторная под-ция 10/6 кВ 6,3 мВт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D6E" w:rsidRPr="00552D6E" w:rsidRDefault="00552D6E" w:rsidP="00552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D6E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ДЭС 200-400 кВА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Трансформаторная подстанция 10/6 кВ 6,3 мВт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Жилые дома (электрооборудование) в том числе на один вагон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Столовая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Сауна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Прачечная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сточных вод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pStyle w:val="a3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Теплый туалет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Сушилки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Уличное освещение жил.городка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Кабельные линии 0,4 кВ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Парк ГСМ со станцией заправки топлива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Артезианская скважина, в том числе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B3111A" w:rsidRPr="00552D6E" w:rsidTr="00552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11A" w:rsidRPr="00552D6E" w:rsidRDefault="00B3111A" w:rsidP="00552D6E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Заземляющие контуры и молниезащита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11A" w:rsidRPr="00210587" w:rsidRDefault="00B3111A" w:rsidP="007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495642" w:rsidTr="002C68E8">
        <w:tc>
          <w:tcPr>
            <w:tcW w:w="4511" w:type="dxa"/>
            <w:hideMark/>
          </w:tcPr>
          <w:p w:rsidR="00C55DE4" w:rsidRPr="00495642" w:rsidRDefault="00C55DE4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C55DE4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</w:t>
            </w:r>
            <w:r w:rsidR="001F02AA" w:rsidRPr="00495642">
              <w:rPr>
                <w:rFonts w:ascii="Times New Roman" w:hAnsi="Times New Roman" w:cs="Times New Roman"/>
                <w:b/>
              </w:rPr>
              <w:t>Заказчика</w:t>
            </w:r>
          </w:p>
        </w:tc>
      </w:tr>
      <w:tr w:rsidR="00C55DE4" w:rsidRPr="00495642" w:rsidTr="002C68E8">
        <w:tc>
          <w:tcPr>
            <w:tcW w:w="4511" w:type="dxa"/>
          </w:tcPr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495642">
              <w:rPr>
                <w:rFonts w:ascii="Times New Roman" w:hAnsi="Times New Roman" w:cs="Times New Roman"/>
                <w:b/>
              </w:rPr>
              <w:t>/________________</w:t>
            </w:r>
            <w:r w:rsidRPr="0049564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C68E8" w:rsidRPr="00495642" w:rsidTr="002C68E8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2C68E8" w:rsidRPr="00495642" w:rsidRDefault="002C68E8" w:rsidP="0021058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СОГЛАСОВАНА</w:t>
            </w:r>
          </w:p>
        </w:tc>
      </w:tr>
      <w:tr w:rsidR="00BD006F" w:rsidRPr="00495642" w:rsidTr="002C68E8">
        <w:tc>
          <w:tcPr>
            <w:tcW w:w="4511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  <w:tcBorders>
              <w:top w:val="single" w:sz="4" w:space="0" w:color="auto"/>
            </w:tcBorders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D006F" w:rsidRPr="00495642" w:rsidTr="002C68E8">
        <w:tc>
          <w:tcPr>
            <w:tcW w:w="4511" w:type="dxa"/>
          </w:tcPr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lastRenderedPageBreak/>
              <w:t>_____________ ХХХХХХХ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D006F" w:rsidRPr="00495642" w:rsidRDefault="00BD006F" w:rsidP="00210587">
            <w:pPr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lastRenderedPageBreak/>
              <w:t xml:space="preserve">___________________ И.Ю. Карцев </w:t>
            </w:r>
          </w:p>
        </w:tc>
      </w:tr>
    </w:tbl>
    <w:p w:rsidR="00BD006F" w:rsidRPr="00495642" w:rsidRDefault="00BD006F">
      <w:pPr>
        <w:rPr>
          <w:rFonts w:ascii="Times New Roman" w:hAnsi="Times New Roman" w:cs="Times New Roman"/>
        </w:rPr>
      </w:pPr>
    </w:p>
    <w:sectPr w:rsidR="00BD006F" w:rsidRPr="00495642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5CF" w:rsidRDefault="00AD65CF" w:rsidP="00BD006F">
      <w:pPr>
        <w:spacing w:after="0" w:line="240" w:lineRule="auto"/>
      </w:pPr>
      <w:r>
        <w:separator/>
      </w:r>
    </w:p>
  </w:endnote>
  <w:endnote w:type="continuationSeparator" w:id="1">
    <w:p w:rsidR="00AD65CF" w:rsidRDefault="00AD65CF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5CF" w:rsidRDefault="00AD65CF" w:rsidP="00BD006F">
      <w:pPr>
        <w:spacing w:after="0" w:line="240" w:lineRule="auto"/>
      </w:pPr>
      <w:r>
        <w:separator/>
      </w:r>
    </w:p>
  </w:footnote>
  <w:footnote w:type="continuationSeparator" w:id="1">
    <w:p w:rsidR="00AD65CF" w:rsidRDefault="00AD65CF" w:rsidP="00BD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6D21D0"/>
    <w:multiLevelType w:val="hybridMultilevel"/>
    <w:tmpl w:val="BAE22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6F7"/>
    <w:rsid w:val="00030F3D"/>
    <w:rsid w:val="000F3DFD"/>
    <w:rsid w:val="0012380D"/>
    <w:rsid w:val="00166F24"/>
    <w:rsid w:val="001A13D2"/>
    <w:rsid w:val="001B26CC"/>
    <w:rsid w:val="001C4825"/>
    <w:rsid w:val="001F02AA"/>
    <w:rsid w:val="001F6773"/>
    <w:rsid w:val="00210587"/>
    <w:rsid w:val="00220F19"/>
    <w:rsid w:val="002416EB"/>
    <w:rsid w:val="00265DD1"/>
    <w:rsid w:val="00284296"/>
    <w:rsid w:val="002C68E8"/>
    <w:rsid w:val="002D7F3E"/>
    <w:rsid w:val="0032232D"/>
    <w:rsid w:val="0038012A"/>
    <w:rsid w:val="004338C0"/>
    <w:rsid w:val="0044222B"/>
    <w:rsid w:val="0045194F"/>
    <w:rsid w:val="004721A1"/>
    <w:rsid w:val="00495642"/>
    <w:rsid w:val="004B64FA"/>
    <w:rsid w:val="00552D6E"/>
    <w:rsid w:val="00562258"/>
    <w:rsid w:val="0058494C"/>
    <w:rsid w:val="00622085"/>
    <w:rsid w:val="006C6382"/>
    <w:rsid w:val="007024B8"/>
    <w:rsid w:val="00775B16"/>
    <w:rsid w:val="00796E5A"/>
    <w:rsid w:val="007B15D9"/>
    <w:rsid w:val="007F6979"/>
    <w:rsid w:val="008C18C9"/>
    <w:rsid w:val="00942EAA"/>
    <w:rsid w:val="009473EF"/>
    <w:rsid w:val="00954DE4"/>
    <w:rsid w:val="009C6338"/>
    <w:rsid w:val="009E6867"/>
    <w:rsid w:val="00A465C5"/>
    <w:rsid w:val="00AD65CF"/>
    <w:rsid w:val="00B24E91"/>
    <w:rsid w:val="00B30333"/>
    <w:rsid w:val="00B3111A"/>
    <w:rsid w:val="00B8008A"/>
    <w:rsid w:val="00BB06F7"/>
    <w:rsid w:val="00BB416C"/>
    <w:rsid w:val="00BD006F"/>
    <w:rsid w:val="00C07AA4"/>
    <w:rsid w:val="00C55DE4"/>
    <w:rsid w:val="00C71C79"/>
    <w:rsid w:val="00C833DB"/>
    <w:rsid w:val="00CA2F43"/>
    <w:rsid w:val="00CE4CC0"/>
    <w:rsid w:val="00D03288"/>
    <w:rsid w:val="00D24D31"/>
    <w:rsid w:val="00D357B6"/>
    <w:rsid w:val="00D9762F"/>
    <w:rsid w:val="00DA0A2B"/>
    <w:rsid w:val="00DF39BD"/>
    <w:rsid w:val="00E7582F"/>
    <w:rsid w:val="00E878D8"/>
    <w:rsid w:val="00F379A4"/>
    <w:rsid w:val="00FB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46EE-A7C2-473D-9E80-301792EF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5</cp:revision>
  <dcterms:created xsi:type="dcterms:W3CDTF">2018-03-30T12:37:00Z</dcterms:created>
  <dcterms:modified xsi:type="dcterms:W3CDTF">2018-04-06T09:53:00Z</dcterms:modified>
</cp:coreProperties>
</file>